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198D" w14:textId="55FD3643" w:rsidR="00023BE9" w:rsidRDefault="00A442ED" w:rsidP="00FE34C5">
      <w:pPr>
        <w:shd w:val="clear" w:color="auto" w:fill="00206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ENTREGA DO ARTIGO – FORMATO FINAL</w:t>
      </w:r>
    </w:p>
    <w:p w14:paraId="17658AD3" w14:textId="3E1922B7" w:rsidR="00A442ED" w:rsidRPr="001159E0" w:rsidRDefault="00A442ED" w:rsidP="00FE34C5">
      <w:pPr>
        <w:shd w:val="clear" w:color="auto" w:fill="00206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DELCARAÇÃO DE CONFORMIDADE</w:t>
      </w:r>
    </w:p>
    <w:p w14:paraId="027F7995" w14:textId="77777777" w:rsidR="00FE34C5" w:rsidRDefault="00FE34C5" w:rsidP="00FE34C5">
      <w:pPr>
        <w:spacing w:after="0" w:line="240" w:lineRule="auto"/>
        <w:rPr>
          <w:b/>
          <w:bCs/>
        </w:rPr>
      </w:pPr>
    </w:p>
    <w:p w14:paraId="1173C755" w14:textId="77777777" w:rsidR="00F03FD1" w:rsidRPr="00F03FD1" w:rsidRDefault="00F03FD1" w:rsidP="00F03FD1">
      <w:pPr>
        <w:shd w:val="clear" w:color="auto" w:fill="BFBFBF" w:themeFill="background1" w:themeFillShade="BF"/>
        <w:rPr>
          <w:b/>
          <w:bCs/>
        </w:rPr>
      </w:pPr>
      <w:r w:rsidRPr="00F03FD1">
        <w:rPr>
          <w:b/>
          <w:bCs/>
        </w:rPr>
        <w:t>ORIENTAÇÃO PARA ENTREGA DO ARTIGO FINAL</w:t>
      </w:r>
    </w:p>
    <w:p w14:paraId="21B2B2BD" w14:textId="77777777" w:rsidR="00F03FD1" w:rsidRPr="00F03FD1" w:rsidRDefault="00F03FD1" w:rsidP="00A87957">
      <w:pPr>
        <w:spacing w:line="360" w:lineRule="auto"/>
        <w:jc w:val="both"/>
      </w:pPr>
      <w:r w:rsidRPr="00F03FD1">
        <w:t>O artigo científico final, resultado do projeto de pesquisa desenvolvido no âmbito do PIIC ou do PROINTEGRA, deverá ser obrigatoriamente entregue no formato final submetido ao periódico/revista científica selecionado pelos(as) autores(as).</w:t>
      </w:r>
    </w:p>
    <w:p w14:paraId="5F7FD29A" w14:textId="77777777" w:rsidR="00F03FD1" w:rsidRPr="00F03FD1" w:rsidRDefault="00F03FD1" w:rsidP="00A87957">
      <w:pPr>
        <w:spacing w:line="360" w:lineRule="auto"/>
        <w:jc w:val="both"/>
      </w:pPr>
      <w:r w:rsidRPr="00F03FD1">
        <w:t>Nesse sentido, os(as) autores(as) devem:</w:t>
      </w:r>
    </w:p>
    <w:p w14:paraId="45BF44E6" w14:textId="77777777" w:rsidR="00F03FD1" w:rsidRPr="00F03FD1" w:rsidRDefault="00F03FD1" w:rsidP="00A87957">
      <w:pPr>
        <w:numPr>
          <w:ilvl w:val="0"/>
          <w:numId w:val="19"/>
        </w:numPr>
        <w:spacing w:line="360" w:lineRule="auto"/>
        <w:jc w:val="both"/>
      </w:pPr>
      <w:r w:rsidRPr="00F03FD1">
        <w:t>Adaptar o manuscrito às normas editoriais e diretrizes formais da revista científica à qual o artigo foi submetido (estrutura, normas de citação, extensão, idioma, entre outros critérios técnicos exigidos);</w:t>
      </w:r>
    </w:p>
    <w:p w14:paraId="55C2F50F" w14:textId="77777777" w:rsidR="00F03FD1" w:rsidRPr="00F03FD1" w:rsidRDefault="00F03FD1" w:rsidP="00A87957">
      <w:pPr>
        <w:numPr>
          <w:ilvl w:val="0"/>
          <w:numId w:val="19"/>
        </w:numPr>
        <w:spacing w:line="360" w:lineRule="auto"/>
        <w:jc w:val="both"/>
      </w:pPr>
      <w:r w:rsidRPr="00F03FD1">
        <w:t>Garantir que a versão entregue corresponda exatamente àquela submetida ao sistema da revista, não sendo aceitos rascunhos, versões prévias ou arquivos fora do padrão editorial;</w:t>
      </w:r>
    </w:p>
    <w:p w14:paraId="3340218F" w14:textId="77777777" w:rsidR="00F03FD1" w:rsidRDefault="00F03FD1" w:rsidP="00A87957">
      <w:pPr>
        <w:numPr>
          <w:ilvl w:val="0"/>
          <w:numId w:val="19"/>
        </w:numPr>
        <w:spacing w:line="360" w:lineRule="auto"/>
        <w:jc w:val="both"/>
      </w:pPr>
      <w:r w:rsidRPr="00F03FD1">
        <w:t>Anexar, junto ao artigo final, a Declaração de Conformidade Editorial abaixo, assinada por todos os autores, confirmando a fidelidade da versão entregue e a submissão efetiva ao periódico científico.</w:t>
      </w:r>
    </w:p>
    <w:p w14:paraId="0329843F" w14:textId="3DE43F48" w:rsidR="006E7946" w:rsidRPr="00F03FD1" w:rsidRDefault="003A53DD" w:rsidP="00A87957">
      <w:pPr>
        <w:spacing w:line="360" w:lineRule="auto"/>
        <w:jc w:val="both"/>
      </w:pPr>
      <w:r w:rsidRPr="003A53DD">
        <w:t xml:space="preserve">O artigo </w:t>
      </w:r>
      <w:r>
        <w:t xml:space="preserve">em seu formato final </w:t>
      </w:r>
      <w:r w:rsidRPr="003A53DD">
        <w:t xml:space="preserve">deverá ser entregue dentro do prazo estipulado no cronograma do edital, junto ao </w:t>
      </w:r>
      <w:r w:rsidRPr="003A53DD">
        <w:rPr>
          <w:b/>
          <w:bCs/>
        </w:rPr>
        <w:t>Relatório Final</w:t>
      </w:r>
      <w:r w:rsidRPr="003A53DD">
        <w:t xml:space="preserve"> do projeto.</w:t>
      </w:r>
    </w:p>
    <w:p w14:paraId="3E542E03" w14:textId="77777777" w:rsidR="00F03FD1" w:rsidRPr="00F03FD1" w:rsidRDefault="00F03FD1" w:rsidP="00F03FD1">
      <w:pPr>
        <w:rPr>
          <w:b/>
          <w:bCs/>
        </w:rPr>
      </w:pPr>
      <w:r w:rsidRPr="00F03FD1">
        <w:rPr>
          <w:b/>
          <w:bCs/>
        </w:rPr>
        <w:pict w14:anchorId="52377BEA">
          <v:rect id="_x0000_i1089" style="width:0;height:1.5pt" o:hralign="center" o:hrstd="t" o:hr="t" fillcolor="#a0a0a0" stroked="f"/>
        </w:pict>
      </w:r>
    </w:p>
    <w:p w14:paraId="3E75F25F" w14:textId="724AF070" w:rsidR="00F03FD1" w:rsidRPr="00F03FD1" w:rsidRDefault="00F03FD1" w:rsidP="00F03FD1">
      <w:pPr>
        <w:rPr>
          <w:b/>
          <w:bCs/>
        </w:rPr>
      </w:pPr>
      <w:r w:rsidRPr="00F03FD1">
        <w:rPr>
          <w:b/>
          <w:bCs/>
        </w:rPr>
        <w:t>DECLARAÇÃO DE CONFORMIDADE EDITORIAL</w:t>
      </w:r>
    </w:p>
    <w:p w14:paraId="4DDFF2B7" w14:textId="77777777" w:rsidR="00F03FD1" w:rsidRPr="00F03FD1" w:rsidRDefault="00F03FD1" w:rsidP="00F03FD1">
      <w:pPr>
        <w:rPr>
          <w:b/>
          <w:bCs/>
        </w:rPr>
      </w:pPr>
      <w:r w:rsidRPr="00F03FD1">
        <w:rPr>
          <w:b/>
          <w:bCs/>
        </w:rPr>
        <w:t>(A ser preenchida pelos autores)</w:t>
      </w:r>
    </w:p>
    <w:p w14:paraId="236F25E8" w14:textId="77777777" w:rsidR="00F03FD1" w:rsidRPr="00F03FD1" w:rsidRDefault="00F03FD1" w:rsidP="00A87957">
      <w:pPr>
        <w:spacing w:line="360" w:lineRule="auto"/>
        <w:jc w:val="both"/>
      </w:pPr>
      <w:r w:rsidRPr="00F03FD1">
        <w:t xml:space="preserve">Nós, abaixo assinados, autores do artigo intitulado </w:t>
      </w:r>
      <w:r w:rsidRPr="00F03FD1">
        <w:rPr>
          <w:b/>
          <w:bCs/>
        </w:rPr>
        <w:t>"[título completo do artigo]",</w:t>
      </w:r>
      <w:r w:rsidRPr="00F03FD1">
        <w:t xml:space="preserve"> desenvolvido no âmbito do projeto [título do projeto de pesquisa], aprovado pelo Programa:</w:t>
      </w:r>
    </w:p>
    <w:p w14:paraId="7A0DFD6F" w14:textId="38A5E7A3" w:rsidR="00F03FD1" w:rsidRPr="00F03FD1" w:rsidRDefault="00F03FD1" w:rsidP="00A87957">
      <w:pPr>
        <w:spacing w:line="360" w:lineRule="auto"/>
      </w:pPr>
      <w:proofErr w:type="gramStart"/>
      <w:r w:rsidRPr="00F03FD1">
        <w:t>(</w:t>
      </w:r>
      <w:r w:rsidR="00E20EA3">
        <w:t xml:space="preserve">  </w:t>
      </w:r>
      <w:proofErr w:type="gramEnd"/>
      <w:r w:rsidR="00E20EA3">
        <w:t xml:space="preserve">   </w:t>
      </w:r>
      <w:proofErr w:type="gramStart"/>
      <w:r w:rsidR="00E20EA3">
        <w:t xml:space="preserve"> </w:t>
      </w:r>
      <w:r w:rsidRPr="00F03FD1">
        <w:t xml:space="preserve"> )</w:t>
      </w:r>
      <w:proofErr w:type="gramEnd"/>
      <w:r w:rsidRPr="00F03FD1">
        <w:t xml:space="preserve"> PIIC – Programa INTEGRA de Iniciação Científica</w:t>
      </w:r>
      <w:r w:rsidRPr="00F03FD1">
        <w:br/>
        <w:t>(</w:t>
      </w:r>
      <w:r w:rsidR="00E20EA3">
        <w:t xml:space="preserve">     </w:t>
      </w:r>
      <w:proofErr w:type="gramStart"/>
      <w:r w:rsidR="00E20EA3">
        <w:t xml:space="preserve"> </w:t>
      </w:r>
      <w:r w:rsidRPr="00F03FD1">
        <w:t xml:space="preserve"> )</w:t>
      </w:r>
      <w:proofErr w:type="gramEnd"/>
      <w:r w:rsidRPr="00F03FD1">
        <w:t xml:space="preserve"> PROINTEGRA – Programa de Incentivo à Inovação e Excelência Acadêmica</w:t>
      </w:r>
    </w:p>
    <w:p w14:paraId="05C08875" w14:textId="77777777" w:rsidR="00F03FD1" w:rsidRPr="00F03FD1" w:rsidRDefault="00F03FD1" w:rsidP="00A87957">
      <w:pPr>
        <w:spacing w:line="360" w:lineRule="auto"/>
        <w:jc w:val="both"/>
      </w:pPr>
      <w:r w:rsidRPr="00F03FD1">
        <w:t>DECLARAMOS, para os devidos fins, que:</w:t>
      </w:r>
    </w:p>
    <w:p w14:paraId="463FB12B" w14:textId="73BCAF85" w:rsidR="00F03FD1" w:rsidRPr="00F03FD1" w:rsidRDefault="00F03FD1" w:rsidP="00A87957">
      <w:pPr>
        <w:numPr>
          <w:ilvl w:val="0"/>
          <w:numId w:val="20"/>
        </w:numPr>
        <w:spacing w:line="360" w:lineRule="auto"/>
        <w:jc w:val="both"/>
      </w:pPr>
      <w:r w:rsidRPr="00F03FD1">
        <w:t xml:space="preserve">O artigo entregue à Coordenação do NUPEEX encontra-se integralmente formatado conforme as normas editoriais da revista/periódico [nome do periódico], para a qual foi submetido em </w:t>
      </w:r>
      <w:r w:rsidR="00E20EA3">
        <w:t xml:space="preserve">                 </w:t>
      </w:r>
      <w:r w:rsidRPr="00F03FD1">
        <w:rPr>
          <w:i/>
          <w:iCs/>
        </w:rPr>
        <w:t>/</w:t>
      </w:r>
      <w:r w:rsidR="00E20EA3">
        <w:rPr>
          <w:i/>
          <w:iCs/>
        </w:rPr>
        <w:t xml:space="preserve">                                   </w:t>
      </w:r>
      <w:r w:rsidRPr="00F03FD1">
        <w:t>/</w:t>
      </w:r>
      <w:r w:rsidR="00E20EA3">
        <w:t xml:space="preserve">                          </w:t>
      </w:r>
      <w:proofErr w:type="gramStart"/>
      <w:r w:rsidR="00E20EA3">
        <w:t xml:space="preserve">  </w:t>
      </w:r>
      <w:r w:rsidRPr="00F03FD1">
        <w:t>;</w:t>
      </w:r>
      <w:proofErr w:type="gramEnd"/>
    </w:p>
    <w:p w14:paraId="147C8F19" w14:textId="77777777" w:rsidR="00F03FD1" w:rsidRDefault="00F03FD1" w:rsidP="00A87957">
      <w:pPr>
        <w:numPr>
          <w:ilvl w:val="0"/>
          <w:numId w:val="20"/>
        </w:numPr>
        <w:spacing w:line="360" w:lineRule="auto"/>
        <w:jc w:val="both"/>
      </w:pPr>
      <w:r w:rsidRPr="00F03FD1">
        <w:lastRenderedPageBreak/>
        <w:t>A versão entregue corresponde exatamente à versão submetida no sistema da revista, contendo as mesmas seções, estrutura, formatação, autoria e conteúdo;</w:t>
      </w:r>
    </w:p>
    <w:p w14:paraId="5A09AAA9" w14:textId="699624D8" w:rsidR="00F21140" w:rsidRPr="00F03FD1" w:rsidRDefault="00F21140" w:rsidP="00A87957">
      <w:pPr>
        <w:numPr>
          <w:ilvl w:val="0"/>
          <w:numId w:val="20"/>
        </w:numPr>
        <w:spacing w:line="360" w:lineRule="auto"/>
        <w:jc w:val="both"/>
      </w:pPr>
      <w:r w:rsidRPr="00F21140">
        <w:t>O artigo apresentado representa fielmente os dados, análises, discussões e conclusões resultantes da pesquisa institucional desenvolvida ao longo do projeto.</w:t>
      </w:r>
    </w:p>
    <w:p w14:paraId="098A68B5" w14:textId="77777777" w:rsidR="00F03FD1" w:rsidRPr="00F03FD1" w:rsidRDefault="00F03FD1" w:rsidP="00A87957">
      <w:pPr>
        <w:numPr>
          <w:ilvl w:val="0"/>
          <w:numId w:val="20"/>
        </w:numPr>
        <w:spacing w:line="360" w:lineRule="auto"/>
        <w:jc w:val="both"/>
      </w:pPr>
      <w:r w:rsidRPr="00F03FD1">
        <w:t>Temos ciência de que a entrega do artigo fora dos padrões exigidos pelo periódico poderá acarretar o indeferimento da produção científica junto ao NUPEEX e às coordenações envolvidas.</w:t>
      </w:r>
    </w:p>
    <w:p w14:paraId="1DDFAB31" w14:textId="77777777" w:rsidR="00F03FD1" w:rsidRPr="00F03FD1" w:rsidRDefault="00F03FD1" w:rsidP="00F03FD1">
      <w:pPr>
        <w:rPr>
          <w:b/>
          <w:bCs/>
        </w:rPr>
      </w:pPr>
      <w:r w:rsidRPr="00F03FD1">
        <w:rPr>
          <w:b/>
          <w:bCs/>
        </w:rPr>
        <w:pict w14:anchorId="3599AC81">
          <v:rect id="_x0000_i1090" style="width:0;height:1.5pt" o:hralign="center" o:hrstd="t" o:hr="t" fillcolor="#a0a0a0" stroked="f"/>
        </w:pict>
      </w:r>
    </w:p>
    <w:p w14:paraId="56C566F1" w14:textId="00ABC246" w:rsidR="00E06E43" w:rsidRDefault="00A87957" w:rsidP="00A87957">
      <w:pPr>
        <w:spacing w:line="360" w:lineRule="auto"/>
        <w:jc w:val="both"/>
      </w:pPr>
      <w:r w:rsidRPr="00A87957">
        <w:t>O não cumprimento das exigências acima poderá comprometer a validação final do projeto, a emissão dos certificados e o reconhecimento institucional da pesquisa desenvolvida.</w:t>
      </w:r>
    </w:p>
    <w:p w14:paraId="2E4F0EFA" w14:textId="77777777" w:rsidR="00A87957" w:rsidRDefault="00A87957" w:rsidP="00A87957">
      <w:pPr>
        <w:jc w:val="both"/>
      </w:pPr>
    </w:p>
    <w:p w14:paraId="762641A8" w14:textId="77777777" w:rsidR="00933B94" w:rsidRPr="00A87957" w:rsidRDefault="00933B94" w:rsidP="00A87957">
      <w:pPr>
        <w:jc w:val="both"/>
      </w:pPr>
    </w:p>
    <w:p w14:paraId="0D4BCBBE" w14:textId="4370B316" w:rsidR="00AE7D1B" w:rsidRPr="00AE7D1B" w:rsidRDefault="00E06E43" w:rsidP="00E06E43">
      <w:pPr>
        <w:jc w:val="right"/>
        <w:rPr>
          <w:b/>
          <w:bCs/>
        </w:rPr>
      </w:pPr>
      <w:r>
        <w:rPr>
          <w:b/>
          <w:bCs/>
        </w:rPr>
        <w:t xml:space="preserve">Caldas </w:t>
      </w:r>
      <w:proofErr w:type="gramStart"/>
      <w:r>
        <w:rPr>
          <w:b/>
          <w:bCs/>
        </w:rPr>
        <w:t xml:space="preserve">Novas,   </w:t>
      </w:r>
      <w:proofErr w:type="gramEnd"/>
      <w:r>
        <w:rPr>
          <w:b/>
          <w:bCs/>
        </w:rPr>
        <w:t xml:space="preserve">            de                                  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2025</w:t>
      </w:r>
    </w:p>
    <w:p w14:paraId="0CD21A89" w14:textId="77777777" w:rsidR="00E06E43" w:rsidRDefault="00E06E43" w:rsidP="00AE7D1B">
      <w:pPr>
        <w:rPr>
          <w:b/>
          <w:bCs/>
        </w:rPr>
      </w:pPr>
    </w:p>
    <w:p w14:paraId="1D5A641C" w14:textId="77777777" w:rsidR="00E06E43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 xml:space="preserve">Assinatura do(a) Estudante: </w:t>
      </w:r>
    </w:p>
    <w:p w14:paraId="2FD3F0E5" w14:textId="420DA947" w:rsidR="00AE7D1B" w:rsidRPr="00AE7D1B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>________________________________</w:t>
      </w:r>
      <w:r w:rsidR="00E06E43">
        <w:rPr>
          <w:b/>
          <w:bCs/>
        </w:rPr>
        <w:t>______________________________________________</w:t>
      </w:r>
      <w:r w:rsidRPr="00AE7D1B">
        <w:rPr>
          <w:b/>
          <w:bCs/>
        </w:rPr>
        <w:t>___________</w:t>
      </w:r>
    </w:p>
    <w:p w14:paraId="58F9059C" w14:textId="77777777" w:rsidR="00E06E43" w:rsidRDefault="00AE7D1B" w:rsidP="00E06E43">
      <w:pPr>
        <w:spacing w:line="720" w:lineRule="auto"/>
        <w:rPr>
          <w:b/>
          <w:bCs/>
        </w:rPr>
      </w:pPr>
      <w:r w:rsidRPr="00AE7D1B">
        <w:rPr>
          <w:b/>
          <w:bCs/>
        </w:rPr>
        <w:t>Assinatura do(a) Orientador(a):</w:t>
      </w:r>
    </w:p>
    <w:p w14:paraId="7F530439" w14:textId="58A70D38" w:rsidR="003A1E65" w:rsidRPr="009C7163" w:rsidRDefault="00AE7D1B" w:rsidP="00E06E43">
      <w:pPr>
        <w:spacing w:line="720" w:lineRule="auto"/>
      </w:pPr>
      <w:r w:rsidRPr="00AE7D1B">
        <w:rPr>
          <w:b/>
          <w:bCs/>
        </w:rPr>
        <w:t xml:space="preserve"> _____________________________</w:t>
      </w:r>
      <w:r w:rsidR="00E06E43">
        <w:rPr>
          <w:b/>
          <w:bCs/>
        </w:rPr>
        <w:t>_________________________________________________</w:t>
      </w:r>
      <w:r w:rsidRPr="00AE7D1B">
        <w:rPr>
          <w:b/>
          <w:bCs/>
        </w:rPr>
        <w:t>___________</w:t>
      </w:r>
    </w:p>
    <w:sectPr w:rsidR="003A1E65" w:rsidRPr="009C7163" w:rsidSect="001159E0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FB58" w14:textId="77777777" w:rsidR="00183D68" w:rsidRDefault="00183D68" w:rsidP="001159E0">
      <w:pPr>
        <w:spacing w:after="0" w:line="240" w:lineRule="auto"/>
      </w:pPr>
      <w:r>
        <w:separator/>
      </w:r>
    </w:p>
  </w:endnote>
  <w:endnote w:type="continuationSeparator" w:id="0">
    <w:p w14:paraId="7FCFE232" w14:textId="77777777" w:rsidR="00183D68" w:rsidRDefault="00183D68" w:rsidP="0011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95F6" w14:textId="77777777" w:rsidR="00183D68" w:rsidRDefault="00183D68" w:rsidP="001159E0">
      <w:pPr>
        <w:spacing w:after="0" w:line="240" w:lineRule="auto"/>
      </w:pPr>
      <w:r>
        <w:separator/>
      </w:r>
    </w:p>
  </w:footnote>
  <w:footnote w:type="continuationSeparator" w:id="0">
    <w:p w14:paraId="0924A493" w14:textId="77777777" w:rsidR="00183D68" w:rsidRDefault="00183D68" w:rsidP="0011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D99F" w14:textId="6AF69576" w:rsidR="001159E0" w:rsidRDefault="001159E0">
    <w:pPr>
      <w:pStyle w:val="Cabealho"/>
    </w:pPr>
    <w:r>
      <w:rPr>
        <w:rStyle w:val="Ttulo4Char"/>
        <w:noProof/>
      </w:rPr>
      <w:drawing>
        <wp:anchor distT="0" distB="0" distL="114300" distR="114300" simplePos="0" relativeHeight="251657728" behindDoc="0" locked="0" layoutInCell="1" allowOverlap="1" wp14:anchorId="35E2F24A" wp14:editId="7D14CBAB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457958" cy="438921"/>
          <wp:effectExtent l="0" t="0" r="0" b="0"/>
          <wp:wrapNone/>
          <wp:docPr id="1856909443" name="Imagem 4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909443" name="Imagem 4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958" cy="43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1557A" w14:textId="77777777" w:rsidR="001159E0" w:rsidRDefault="001159E0">
    <w:pPr>
      <w:pStyle w:val="Cabealho"/>
    </w:pPr>
  </w:p>
  <w:p w14:paraId="6CD9D678" w14:textId="704039CE" w:rsidR="001159E0" w:rsidRDefault="001159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0C5"/>
    <w:multiLevelType w:val="multilevel"/>
    <w:tmpl w:val="768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6676"/>
    <w:multiLevelType w:val="multilevel"/>
    <w:tmpl w:val="0C9E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121D0"/>
    <w:multiLevelType w:val="multilevel"/>
    <w:tmpl w:val="B16A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C68"/>
    <w:multiLevelType w:val="hybridMultilevel"/>
    <w:tmpl w:val="CE4CF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295"/>
    <w:multiLevelType w:val="hybridMultilevel"/>
    <w:tmpl w:val="F3ACD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7D08"/>
    <w:multiLevelType w:val="multilevel"/>
    <w:tmpl w:val="034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E015D"/>
    <w:multiLevelType w:val="multilevel"/>
    <w:tmpl w:val="16F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C0BF4"/>
    <w:multiLevelType w:val="hybridMultilevel"/>
    <w:tmpl w:val="4B10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87518"/>
    <w:multiLevelType w:val="multilevel"/>
    <w:tmpl w:val="F9EC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A65723"/>
    <w:multiLevelType w:val="multilevel"/>
    <w:tmpl w:val="49EA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7270D"/>
    <w:multiLevelType w:val="multilevel"/>
    <w:tmpl w:val="C37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7105C"/>
    <w:multiLevelType w:val="hybridMultilevel"/>
    <w:tmpl w:val="867A6390"/>
    <w:lvl w:ilvl="0" w:tplc="CF2C6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5242B"/>
    <w:multiLevelType w:val="multilevel"/>
    <w:tmpl w:val="73F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758CB"/>
    <w:multiLevelType w:val="multilevel"/>
    <w:tmpl w:val="79BC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B6615"/>
    <w:multiLevelType w:val="multilevel"/>
    <w:tmpl w:val="F28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B3AD0"/>
    <w:multiLevelType w:val="multilevel"/>
    <w:tmpl w:val="E7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048F3"/>
    <w:multiLevelType w:val="multilevel"/>
    <w:tmpl w:val="A86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A03FE"/>
    <w:multiLevelType w:val="multilevel"/>
    <w:tmpl w:val="8E6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B6B2A"/>
    <w:multiLevelType w:val="multilevel"/>
    <w:tmpl w:val="D4E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0408F0"/>
    <w:multiLevelType w:val="multilevel"/>
    <w:tmpl w:val="12D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250491">
    <w:abstractNumId w:val="0"/>
  </w:num>
  <w:num w:numId="2" w16cid:durableId="2118017443">
    <w:abstractNumId w:val="6"/>
  </w:num>
  <w:num w:numId="3" w16cid:durableId="1105615185">
    <w:abstractNumId w:val="16"/>
  </w:num>
  <w:num w:numId="4" w16cid:durableId="668219574">
    <w:abstractNumId w:val="3"/>
  </w:num>
  <w:num w:numId="5" w16cid:durableId="1146312195">
    <w:abstractNumId w:val="4"/>
  </w:num>
  <w:num w:numId="6" w16cid:durableId="1705866818">
    <w:abstractNumId w:val="1"/>
  </w:num>
  <w:num w:numId="7" w16cid:durableId="475873837">
    <w:abstractNumId w:val="19"/>
  </w:num>
  <w:num w:numId="8" w16cid:durableId="1210649314">
    <w:abstractNumId w:val="9"/>
  </w:num>
  <w:num w:numId="9" w16cid:durableId="1345088750">
    <w:abstractNumId w:val="10"/>
  </w:num>
  <w:num w:numId="10" w16cid:durableId="2106681363">
    <w:abstractNumId w:val="12"/>
  </w:num>
  <w:num w:numId="11" w16cid:durableId="122191032">
    <w:abstractNumId w:val="14"/>
  </w:num>
  <w:num w:numId="12" w16cid:durableId="1609459815">
    <w:abstractNumId w:val="18"/>
  </w:num>
  <w:num w:numId="13" w16cid:durableId="774862783">
    <w:abstractNumId w:val="7"/>
  </w:num>
  <w:num w:numId="14" w16cid:durableId="1073165304">
    <w:abstractNumId w:val="11"/>
  </w:num>
  <w:num w:numId="15" w16cid:durableId="838034514">
    <w:abstractNumId w:val="15"/>
  </w:num>
  <w:num w:numId="16" w16cid:durableId="142159504">
    <w:abstractNumId w:val="17"/>
  </w:num>
  <w:num w:numId="17" w16cid:durableId="437218578">
    <w:abstractNumId w:val="2"/>
  </w:num>
  <w:num w:numId="18" w16cid:durableId="1248075092">
    <w:abstractNumId w:val="5"/>
  </w:num>
  <w:num w:numId="19" w16cid:durableId="821656855">
    <w:abstractNumId w:val="13"/>
  </w:num>
  <w:num w:numId="20" w16cid:durableId="1703244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E0"/>
    <w:rsid w:val="00023BE9"/>
    <w:rsid w:val="000F3DE0"/>
    <w:rsid w:val="000F4247"/>
    <w:rsid w:val="00110C29"/>
    <w:rsid w:val="001159E0"/>
    <w:rsid w:val="00123FB5"/>
    <w:rsid w:val="00183D68"/>
    <w:rsid w:val="001C44A9"/>
    <w:rsid w:val="001E31D4"/>
    <w:rsid w:val="001F0E64"/>
    <w:rsid w:val="001F65BE"/>
    <w:rsid w:val="0021319D"/>
    <w:rsid w:val="002435D9"/>
    <w:rsid w:val="00254D24"/>
    <w:rsid w:val="00256335"/>
    <w:rsid w:val="0027572F"/>
    <w:rsid w:val="00291C10"/>
    <w:rsid w:val="002B3D0E"/>
    <w:rsid w:val="002C2E9D"/>
    <w:rsid w:val="002C51ED"/>
    <w:rsid w:val="002F1C57"/>
    <w:rsid w:val="00357353"/>
    <w:rsid w:val="00390BE3"/>
    <w:rsid w:val="003A1E65"/>
    <w:rsid w:val="003A53DD"/>
    <w:rsid w:val="003A63FE"/>
    <w:rsid w:val="003F180A"/>
    <w:rsid w:val="003F4656"/>
    <w:rsid w:val="00436181"/>
    <w:rsid w:val="0045096C"/>
    <w:rsid w:val="0048497E"/>
    <w:rsid w:val="004F7F6E"/>
    <w:rsid w:val="00501966"/>
    <w:rsid w:val="00571106"/>
    <w:rsid w:val="005A3674"/>
    <w:rsid w:val="005C2536"/>
    <w:rsid w:val="005D0229"/>
    <w:rsid w:val="00614048"/>
    <w:rsid w:val="00641138"/>
    <w:rsid w:val="006E7946"/>
    <w:rsid w:val="00772198"/>
    <w:rsid w:val="007736AA"/>
    <w:rsid w:val="0080034B"/>
    <w:rsid w:val="00816951"/>
    <w:rsid w:val="0086149C"/>
    <w:rsid w:val="008756A6"/>
    <w:rsid w:val="008A448F"/>
    <w:rsid w:val="008C5354"/>
    <w:rsid w:val="008E2BE4"/>
    <w:rsid w:val="00910202"/>
    <w:rsid w:val="0092780E"/>
    <w:rsid w:val="00933B94"/>
    <w:rsid w:val="009C536A"/>
    <w:rsid w:val="009C7163"/>
    <w:rsid w:val="009D4163"/>
    <w:rsid w:val="009F232E"/>
    <w:rsid w:val="00A17E46"/>
    <w:rsid w:val="00A442ED"/>
    <w:rsid w:val="00A47E11"/>
    <w:rsid w:val="00A57F54"/>
    <w:rsid w:val="00A81D33"/>
    <w:rsid w:val="00A829AD"/>
    <w:rsid w:val="00A87957"/>
    <w:rsid w:val="00AB557A"/>
    <w:rsid w:val="00AE5909"/>
    <w:rsid w:val="00AE7D1B"/>
    <w:rsid w:val="00B3183E"/>
    <w:rsid w:val="00B34C64"/>
    <w:rsid w:val="00B63F5C"/>
    <w:rsid w:val="00BB0958"/>
    <w:rsid w:val="00C252CE"/>
    <w:rsid w:val="00C26922"/>
    <w:rsid w:val="00C440A4"/>
    <w:rsid w:val="00C633A4"/>
    <w:rsid w:val="00C734E9"/>
    <w:rsid w:val="00C85575"/>
    <w:rsid w:val="00CD2A32"/>
    <w:rsid w:val="00D223B8"/>
    <w:rsid w:val="00D3051E"/>
    <w:rsid w:val="00D42266"/>
    <w:rsid w:val="00D666FD"/>
    <w:rsid w:val="00DC3762"/>
    <w:rsid w:val="00E06E43"/>
    <w:rsid w:val="00E20EA3"/>
    <w:rsid w:val="00E5308D"/>
    <w:rsid w:val="00EE1982"/>
    <w:rsid w:val="00F03FD1"/>
    <w:rsid w:val="00F21140"/>
    <w:rsid w:val="00F67E30"/>
    <w:rsid w:val="00F862C0"/>
    <w:rsid w:val="00FA36DE"/>
    <w:rsid w:val="00FE34C5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E39112"/>
  <w15:chartTrackingRefBased/>
  <w15:docId w15:val="{E9F5B4B9-2185-47C0-887A-02F0C8C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9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9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9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9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9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9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9E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9E0"/>
  </w:style>
  <w:style w:type="paragraph" w:styleId="Rodap">
    <w:name w:val="footer"/>
    <w:basedOn w:val="Normal"/>
    <w:link w:val="RodapChar"/>
    <w:uiPriority w:val="99"/>
    <w:unhideWhenUsed/>
    <w:rsid w:val="00115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9E0"/>
  </w:style>
  <w:style w:type="table" w:styleId="Tabelacomgrade">
    <w:name w:val="Table Grid"/>
    <w:basedOn w:val="Tabelanormal"/>
    <w:uiPriority w:val="39"/>
    <w:rsid w:val="0011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Netto</dc:creator>
  <cp:keywords/>
  <dc:description/>
  <cp:lastModifiedBy>Oyama Netto</cp:lastModifiedBy>
  <cp:revision>2</cp:revision>
  <dcterms:created xsi:type="dcterms:W3CDTF">2025-06-27T03:22:00Z</dcterms:created>
  <dcterms:modified xsi:type="dcterms:W3CDTF">2025-06-27T03:22:00Z</dcterms:modified>
</cp:coreProperties>
</file>